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E1" w:rsidRDefault="00D04C05" w:rsidP="00D04C05">
      <w:pPr>
        <w:jc w:val="center"/>
        <w:rPr>
          <w:rFonts w:ascii="Arial" w:hAnsi="Arial" w:cs="Arial"/>
          <w:b/>
          <w:sz w:val="28"/>
          <w:szCs w:val="28"/>
        </w:rPr>
      </w:pPr>
      <w:r w:rsidRPr="00D04C05">
        <w:rPr>
          <w:rFonts w:ascii="Arial" w:hAnsi="Arial" w:cs="Arial"/>
          <w:b/>
          <w:sz w:val="28"/>
          <w:szCs w:val="28"/>
        </w:rPr>
        <w:t>MAGYARORSZÁGI</w:t>
      </w:r>
      <w:r>
        <w:rPr>
          <w:rFonts w:ascii="Arial" w:hAnsi="Arial" w:cs="Arial"/>
          <w:b/>
          <w:sz w:val="28"/>
          <w:szCs w:val="28"/>
        </w:rPr>
        <w:t xml:space="preserve"> OROSZ FEKETE TERRIER EGYESÜLET </w:t>
      </w:r>
      <w:proofErr w:type="gramStart"/>
      <w:r>
        <w:rPr>
          <w:rFonts w:ascii="Arial" w:hAnsi="Arial" w:cs="Arial"/>
          <w:b/>
          <w:sz w:val="28"/>
          <w:szCs w:val="28"/>
        </w:rPr>
        <w:t>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KÖZÖSSÉGÉRT</w:t>
      </w:r>
    </w:p>
    <w:p w:rsidR="00D04C05" w:rsidRDefault="00D04C05" w:rsidP="00D04C05">
      <w:pPr>
        <w:jc w:val="center"/>
        <w:rPr>
          <w:rFonts w:ascii="Arial" w:hAnsi="Arial" w:cs="Arial"/>
          <w:b/>
          <w:sz w:val="28"/>
          <w:szCs w:val="28"/>
        </w:rPr>
      </w:pPr>
    </w:p>
    <w:p w:rsidR="00D04C05" w:rsidRDefault="00D04C05" w:rsidP="00D04C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MOFTEK</w:t>
      </w:r>
      <w:r w:rsidR="00C32ECA">
        <w:rPr>
          <w:rFonts w:ascii="Arial" w:hAnsi="Arial" w:cs="Arial"/>
          <w:b/>
          <w:sz w:val="28"/>
          <w:szCs w:val="28"/>
        </w:rPr>
        <w:t xml:space="preserve"> </w:t>
      </w:r>
      <w:r w:rsidR="00B60F53">
        <w:rPr>
          <w:rFonts w:ascii="Arial" w:hAnsi="Arial" w:cs="Arial"/>
          <w:b/>
          <w:sz w:val="28"/>
          <w:szCs w:val="28"/>
        </w:rPr>
        <w:t>rendkívüli</w:t>
      </w:r>
      <w:r w:rsidR="00B263F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elnökségi ülés</w:t>
      </w:r>
    </w:p>
    <w:p w:rsidR="00D04C05" w:rsidRDefault="00D04C05" w:rsidP="00D04C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Jegyzőkönyv</w:t>
      </w:r>
    </w:p>
    <w:p w:rsidR="00D04C05" w:rsidRDefault="00D04C05" w:rsidP="00D04C05">
      <w:pPr>
        <w:jc w:val="center"/>
        <w:rPr>
          <w:rFonts w:ascii="Arial" w:hAnsi="Arial" w:cs="Arial"/>
          <w:b/>
          <w:sz w:val="24"/>
          <w:szCs w:val="24"/>
        </w:rPr>
      </w:pPr>
    </w:p>
    <w:p w:rsidR="00D04C05" w:rsidRPr="0043116E" w:rsidRDefault="00D04C05" w:rsidP="00D04C05">
      <w:pPr>
        <w:jc w:val="both"/>
        <w:rPr>
          <w:rFonts w:ascii="Arial" w:hAnsi="Arial" w:cs="Arial"/>
        </w:rPr>
      </w:pPr>
      <w:proofErr w:type="gramStart"/>
      <w:r w:rsidRPr="0043116E">
        <w:rPr>
          <w:rFonts w:ascii="Arial" w:hAnsi="Arial" w:cs="Arial"/>
        </w:rPr>
        <w:t>Dátum</w:t>
      </w:r>
      <w:proofErr w:type="gramEnd"/>
      <w:r w:rsidRPr="0043116E">
        <w:rPr>
          <w:rFonts w:ascii="Arial" w:hAnsi="Arial" w:cs="Arial"/>
        </w:rPr>
        <w:t>:201</w:t>
      </w:r>
      <w:r w:rsidR="00B60F53">
        <w:rPr>
          <w:rFonts w:ascii="Arial" w:hAnsi="Arial" w:cs="Arial"/>
        </w:rPr>
        <w:t xml:space="preserve">9. augusztus.30. (péntek). </w:t>
      </w:r>
      <w:proofErr w:type="gramStart"/>
      <w:r w:rsidR="00B60F53">
        <w:rPr>
          <w:rFonts w:ascii="Arial" w:hAnsi="Arial" w:cs="Arial"/>
        </w:rPr>
        <w:t>de</w:t>
      </w:r>
      <w:proofErr w:type="gramEnd"/>
      <w:r w:rsidR="00B60F53">
        <w:rPr>
          <w:rFonts w:ascii="Arial" w:hAnsi="Arial" w:cs="Arial"/>
        </w:rPr>
        <w:t>: 10.00 óra.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>Résztvevők: a mellékelt jelenléti ív szerint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 xml:space="preserve">Helyszín: </w:t>
      </w:r>
      <w:r w:rsidR="00B263F1">
        <w:rPr>
          <w:rFonts w:ascii="Arial" w:hAnsi="Arial" w:cs="Arial"/>
        </w:rPr>
        <w:t>1089 Budapest, Elnök u. 1. DND tárgyaló.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>Napirendi pontok: mellékelt meghívó szerint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 xml:space="preserve">Emlékeztetőt készítette: </w:t>
      </w:r>
      <w:r w:rsidR="00B60F53">
        <w:rPr>
          <w:rFonts w:ascii="Arial" w:hAnsi="Arial" w:cs="Arial"/>
        </w:rPr>
        <w:t>Dobainé Tar Zsuzsanna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>Emlékeztető készítésének időpontja: 201</w:t>
      </w:r>
      <w:r w:rsidR="00B60F53">
        <w:rPr>
          <w:rFonts w:ascii="Arial" w:hAnsi="Arial" w:cs="Arial"/>
        </w:rPr>
        <w:t>9</w:t>
      </w:r>
      <w:r w:rsidR="00B263F1">
        <w:rPr>
          <w:rFonts w:ascii="Arial" w:hAnsi="Arial" w:cs="Arial"/>
        </w:rPr>
        <w:t xml:space="preserve">. </w:t>
      </w:r>
      <w:r w:rsidR="00B60F53">
        <w:rPr>
          <w:rFonts w:ascii="Arial" w:hAnsi="Arial" w:cs="Arial"/>
        </w:rPr>
        <w:t>sz</w:t>
      </w:r>
      <w:r w:rsidR="00677129">
        <w:rPr>
          <w:rFonts w:ascii="Arial" w:hAnsi="Arial" w:cs="Arial"/>
        </w:rPr>
        <w:t>e</w:t>
      </w:r>
      <w:r w:rsidR="00B60F53">
        <w:rPr>
          <w:rFonts w:ascii="Arial" w:hAnsi="Arial" w:cs="Arial"/>
        </w:rPr>
        <w:t>ptember.02.</w:t>
      </w:r>
    </w:p>
    <w:p w:rsidR="00AC22DB" w:rsidRPr="0043116E" w:rsidRDefault="00AC22DB" w:rsidP="00D04C05">
      <w:pPr>
        <w:jc w:val="both"/>
        <w:rPr>
          <w:rFonts w:ascii="Arial" w:hAnsi="Arial" w:cs="Arial"/>
        </w:rPr>
      </w:pPr>
    </w:p>
    <w:p w:rsidR="00DD7F45" w:rsidRDefault="009431D5" w:rsidP="00435B7F">
      <w:pPr>
        <w:jc w:val="both"/>
        <w:rPr>
          <w:rFonts w:ascii="Arial" w:hAnsi="Arial" w:cs="Arial"/>
        </w:rPr>
      </w:pPr>
      <w:r w:rsidRPr="00C572CC">
        <w:rPr>
          <w:rFonts w:ascii="Arial" w:hAnsi="Arial" w:cs="Arial"/>
          <w:b/>
        </w:rPr>
        <w:t>Első napirendi pont</w:t>
      </w:r>
      <w:r w:rsidRPr="00746FE2">
        <w:rPr>
          <w:rFonts w:ascii="Arial" w:hAnsi="Arial" w:cs="Arial"/>
        </w:rPr>
        <w:t xml:space="preserve"> </w:t>
      </w:r>
      <w:r w:rsidR="00B60F53">
        <w:rPr>
          <w:rFonts w:ascii="Arial" w:hAnsi="Arial" w:cs="Arial"/>
        </w:rPr>
        <w:t>Tájékoztató az újonnan megalakuló, Európai székhelyű, nemzetközi címeket is kiadó egyesületről.</w:t>
      </w:r>
      <w:r w:rsidR="00B263F1">
        <w:rPr>
          <w:rFonts w:ascii="Arial" w:hAnsi="Arial" w:cs="Arial"/>
        </w:rPr>
        <w:t xml:space="preserve"> </w:t>
      </w:r>
    </w:p>
    <w:p w:rsidR="00B60F53" w:rsidRDefault="00B60F53" w:rsidP="00B60F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elnök tájékoztatja az elnökség tagjait, hogy a legutóbbi </w:t>
      </w:r>
      <w:proofErr w:type="gramStart"/>
      <w:r>
        <w:rPr>
          <w:rFonts w:ascii="Arial" w:hAnsi="Arial" w:cs="Arial"/>
        </w:rPr>
        <w:t>információ</w:t>
      </w:r>
      <w:proofErr w:type="gramEnd"/>
      <w:r>
        <w:rPr>
          <w:rFonts w:ascii="Arial" w:hAnsi="Arial" w:cs="Arial"/>
        </w:rPr>
        <w:t xml:space="preserve"> alapján talán már a Komáromi kiállítással egyidőben sor kerül az első közös, megalakuló ülésre. Jelenleg az iratok már</w:t>
      </w:r>
      <w:r w:rsidR="00677129">
        <w:rPr>
          <w:rFonts w:ascii="Arial" w:hAnsi="Arial" w:cs="Arial"/>
        </w:rPr>
        <w:t xml:space="preserve"> csak </w:t>
      </w:r>
      <w:r>
        <w:rPr>
          <w:rFonts w:ascii="Arial" w:hAnsi="Arial" w:cs="Arial"/>
        </w:rPr>
        <w:t>aláírásra várnak</w:t>
      </w:r>
      <w:r w:rsidR="0067712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Ha az Európai szervezet megalakul, akkor a jövő évi klubkiállításunkon már ismét kiadhatjuk a címeket. Ahogy megkapjuk a végleges tájékoztatást, természetesen a tagságot is értesítjük</w:t>
      </w:r>
      <w:r w:rsidR="00677129">
        <w:rPr>
          <w:rFonts w:ascii="Arial" w:hAnsi="Arial" w:cs="Arial"/>
        </w:rPr>
        <w:t>.</w:t>
      </w:r>
    </w:p>
    <w:p w:rsidR="00B60F53" w:rsidRDefault="00C572CC" w:rsidP="00435B7F">
      <w:pPr>
        <w:jc w:val="both"/>
        <w:rPr>
          <w:rFonts w:ascii="Arial" w:hAnsi="Arial" w:cs="Arial"/>
        </w:rPr>
      </w:pPr>
      <w:r w:rsidRPr="00C572CC">
        <w:rPr>
          <w:rFonts w:ascii="Arial" w:hAnsi="Arial" w:cs="Arial"/>
          <w:b/>
        </w:rPr>
        <w:t>Második napirendi pont:</w:t>
      </w:r>
      <w:r>
        <w:rPr>
          <w:rFonts w:ascii="Arial" w:hAnsi="Arial" w:cs="Arial"/>
        </w:rPr>
        <w:t xml:space="preserve"> </w:t>
      </w:r>
      <w:r w:rsidR="00B60F53">
        <w:rPr>
          <w:rFonts w:ascii="Arial" w:hAnsi="Arial" w:cs="Arial"/>
        </w:rPr>
        <w:t>Családi nap programjának véglegesítése.</w:t>
      </w:r>
    </w:p>
    <w:p w:rsidR="00E87E26" w:rsidRDefault="00B60F53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Szeptember utolsó hét végéjén tartjuk a Családi napot, a megszokott helyen, a Happy </w:t>
      </w:r>
      <w:proofErr w:type="spellStart"/>
      <w:r>
        <w:rPr>
          <w:rFonts w:ascii="Arial" w:hAnsi="Arial" w:cs="Arial"/>
        </w:rPr>
        <w:t>Dog</w:t>
      </w:r>
      <w:proofErr w:type="spellEnd"/>
      <w:r>
        <w:rPr>
          <w:rFonts w:ascii="Arial" w:hAnsi="Arial" w:cs="Arial"/>
        </w:rPr>
        <w:t xml:space="preserve"> Kutyaiskola </w:t>
      </w:r>
      <w:proofErr w:type="gramStart"/>
      <w:r>
        <w:rPr>
          <w:rFonts w:ascii="Arial" w:hAnsi="Arial" w:cs="Arial"/>
        </w:rPr>
        <w:t>területén</w:t>
      </w:r>
      <w:proofErr w:type="gramEnd"/>
      <w:r>
        <w:rPr>
          <w:rFonts w:ascii="Arial" w:hAnsi="Arial" w:cs="Arial"/>
        </w:rPr>
        <w:t xml:space="preserve"> Kőbányán. Az előzetes jelentkezések igen nagy létszámot ígérnek, szerettünk volna egy orvosi előadást is beiktatni, de sajnos a hely </w:t>
      </w:r>
      <w:r w:rsidR="00677129">
        <w:rPr>
          <w:rFonts w:ascii="Arial" w:hAnsi="Arial" w:cs="Arial"/>
        </w:rPr>
        <w:t>nem</w:t>
      </w:r>
      <w:r>
        <w:rPr>
          <w:rFonts w:ascii="Arial" w:hAnsi="Arial" w:cs="Arial"/>
        </w:rPr>
        <w:t xml:space="preserve"> alkalmas, valamint a felkért szakember sem ér rá, így azt egy későbbi időpontra szervezzük majd, bevonva más fajtásokat is. </w:t>
      </w:r>
      <w:r w:rsidR="004C2B88">
        <w:rPr>
          <w:rFonts w:ascii="Arial" w:hAnsi="Arial" w:cs="Arial"/>
        </w:rPr>
        <w:t>Megbeszéltük, hogy mindenkit megvendégelünk, illetve összeállítjuk majd a játékos feladatokat is, melyhez kérjük az iskola szakembereinek segítségét. Reméljük hasonló sikeres napot tölthetünk majd együtt ismerőseinkkel, barátainkkal, mint eddig minden évben.</w:t>
      </w:r>
    </w:p>
    <w:p w:rsidR="00444E91" w:rsidRDefault="00E87E26" w:rsidP="00435B7F">
      <w:pPr>
        <w:jc w:val="both"/>
        <w:rPr>
          <w:rFonts w:ascii="Arial" w:hAnsi="Arial" w:cs="Arial"/>
        </w:rPr>
      </w:pPr>
      <w:r w:rsidRPr="00E87E26">
        <w:rPr>
          <w:rFonts w:ascii="Arial" w:hAnsi="Arial" w:cs="Arial"/>
          <w:b/>
        </w:rPr>
        <w:t xml:space="preserve">Harmadik napirendi pont: </w:t>
      </w:r>
      <w:r w:rsidR="00FC6A24" w:rsidRPr="00FC6A24">
        <w:rPr>
          <w:rFonts w:ascii="Arial" w:hAnsi="Arial" w:cs="Arial"/>
        </w:rPr>
        <w:t>20</w:t>
      </w:r>
      <w:r w:rsidR="004C2B88">
        <w:rPr>
          <w:rFonts w:ascii="Arial" w:hAnsi="Arial" w:cs="Arial"/>
        </w:rPr>
        <w:t xml:space="preserve">20-as klubkiállítás lehetséges helyszíne. </w:t>
      </w:r>
      <w:r w:rsidR="00FC6A24" w:rsidRPr="00FC6A24">
        <w:rPr>
          <w:rFonts w:ascii="Arial" w:hAnsi="Arial" w:cs="Arial"/>
        </w:rPr>
        <w:t xml:space="preserve"> </w:t>
      </w:r>
    </w:p>
    <w:p w:rsidR="00FC6A24" w:rsidRDefault="004C2B88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Abban egyetértett az elnökség, hogy mivel viszonylag kis létszámmal tudjuk csak megtartani kiállításunkat, így ismét csak az lenne a célszerű, ha valamelyik CACIB kiállításhoz tudnánk </w:t>
      </w:r>
      <w:r>
        <w:rPr>
          <w:rFonts w:ascii="Arial" w:hAnsi="Arial" w:cs="Arial"/>
        </w:rPr>
        <w:lastRenderedPageBreak/>
        <w:t xml:space="preserve">csatlakozni, így a bíró költségei és a terület költségei is kedvezőbbek lennének. Végig néztük a jövő évi kiállítási naptárt és a szeptemberi Kecskemét –Jakabszállás 2 napos CACIB kiállítás látszik első körben </w:t>
      </w:r>
      <w:proofErr w:type="gramStart"/>
      <w:r>
        <w:rPr>
          <w:rFonts w:ascii="Arial" w:hAnsi="Arial" w:cs="Arial"/>
        </w:rPr>
        <w:t>reálisnak</w:t>
      </w:r>
      <w:proofErr w:type="gramEnd"/>
      <w:r>
        <w:rPr>
          <w:rFonts w:ascii="Arial" w:hAnsi="Arial" w:cs="Arial"/>
        </w:rPr>
        <w:t xml:space="preserve">. A részletek megbeszélését az elnök vállalta magára, illetve előzetesen a bíró nevére is érkezett már javaslat, így talán lesz arra lehetőség, hogy a CACIB-ra felkért bírók közül tudjunk választani.  </w:t>
      </w:r>
    </w:p>
    <w:p w:rsidR="00FC6A24" w:rsidRDefault="00FC6A24" w:rsidP="00435B7F">
      <w:pPr>
        <w:jc w:val="both"/>
        <w:rPr>
          <w:rFonts w:ascii="Arial" w:hAnsi="Arial" w:cs="Arial"/>
        </w:rPr>
      </w:pPr>
      <w:r w:rsidRPr="00FC6A24">
        <w:rPr>
          <w:rFonts w:ascii="Arial" w:hAnsi="Arial" w:cs="Arial"/>
          <w:b/>
        </w:rPr>
        <w:t>Negyedik napirendi pont:</w:t>
      </w:r>
      <w:r>
        <w:rPr>
          <w:rFonts w:ascii="Arial" w:hAnsi="Arial" w:cs="Arial"/>
        </w:rPr>
        <w:t xml:space="preserve"> </w:t>
      </w:r>
      <w:r w:rsidR="004C2B88">
        <w:rPr>
          <w:rFonts w:ascii="Arial" w:hAnsi="Arial" w:cs="Arial"/>
        </w:rPr>
        <w:t>Egyebek.</w:t>
      </w:r>
    </w:p>
    <w:p w:rsidR="00677129" w:rsidRDefault="004C2B88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elnök elmondta, hogy elküldtük előzetes felkérésünket a 2021-es Európa kiállítás mellett tartandó klubkiállításunk bírójának, elfogadta</w:t>
      </w:r>
      <w:r w:rsidR="006771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77129">
        <w:rPr>
          <w:rFonts w:ascii="Arial" w:hAnsi="Arial" w:cs="Arial"/>
        </w:rPr>
        <w:t>H</w:t>
      </w:r>
      <w:bookmarkStart w:id="0" w:name="_GoBack"/>
      <w:bookmarkEnd w:id="0"/>
      <w:r>
        <w:rPr>
          <w:rFonts w:ascii="Arial" w:hAnsi="Arial" w:cs="Arial"/>
        </w:rPr>
        <w:t xml:space="preserve">amarosan, ha megkapjuk a szükséges adatokat tőle, a felkérést is elküldjük. Szintén végleges a helyszín is, még az idén megkötjük a bérleti szerződést és előleget is fizetünk, hogy biztos legyen a helyünk. </w:t>
      </w:r>
    </w:p>
    <w:p w:rsidR="00BD4E1E" w:rsidRDefault="00677129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Elkészült új arculatú honlapunk is, folyamatosan dolgozunk még rajta, arra kértük tagjainkat is, hogy jelezzék az esetleges hibákat, hogy </w:t>
      </w:r>
      <w:proofErr w:type="gramStart"/>
      <w:r>
        <w:rPr>
          <w:rFonts w:ascii="Arial" w:hAnsi="Arial" w:cs="Arial"/>
        </w:rPr>
        <w:t>korrigálni</w:t>
      </w:r>
      <w:proofErr w:type="gramEnd"/>
      <w:r>
        <w:rPr>
          <w:rFonts w:ascii="Arial" w:hAnsi="Arial" w:cs="Arial"/>
        </w:rPr>
        <w:t xml:space="preserve"> tudjuk.</w:t>
      </w:r>
      <w:r w:rsidR="00BD4E1E">
        <w:rPr>
          <w:rFonts w:ascii="Arial" w:hAnsi="Arial" w:cs="Arial"/>
        </w:rPr>
        <w:t xml:space="preserve">. </w:t>
      </w:r>
    </w:p>
    <w:p w:rsidR="00435B7F" w:rsidRPr="00DD3988" w:rsidRDefault="00677129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9276D7" w:rsidRPr="00DD3988" w:rsidRDefault="00264F97" w:rsidP="00C9631C">
      <w:pPr>
        <w:jc w:val="both"/>
        <w:rPr>
          <w:rFonts w:ascii="Arial" w:hAnsi="Arial" w:cs="Arial"/>
        </w:rPr>
      </w:pPr>
      <w:r w:rsidRPr="00DD3988">
        <w:rPr>
          <w:rFonts w:ascii="Arial" w:hAnsi="Arial" w:cs="Arial"/>
        </w:rPr>
        <w:t>Ezek után kötetlen beszélgetés folyt.</w:t>
      </w:r>
    </w:p>
    <w:p w:rsidR="00264F97" w:rsidRPr="00DD3988" w:rsidRDefault="006342F5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kmf</w:t>
      </w:r>
      <w:proofErr w:type="spellEnd"/>
      <w:r>
        <w:rPr>
          <w:rFonts w:ascii="Arial" w:hAnsi="Arial" w:cs="Arial"/>
        </w:rPr>
        <w:t>.</w:t>
      </w:r>
    </w:p>
    <w:p w:rsidR="00264F97" w:rsidRDefault="00264F97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Hitelesítő: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Jegyzőkönyvvezető:</w:t>
      </w:r>
    </w:p>
    <w:p w:rsidR="00264F97" w:rsidRDefault="00264F97" w:rsidP="00C9631C">
      <w:pPr>
        <w:jc w:val="both"/>
        <w:rPr>
          <w:rFonts w:ascii="Arial" w:hAnsi="Arial" w:cs="Arial"/>
        </w:rPr>
      </w:pPr>
    </w:p>
    <w:p w:rsidR="00264F97" w:rsidRDefault="006342F5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Kóti Kata</w:t>
      </w:r>
      <w:r w:rsidR="009460BB">
        <w:rPr>
          <w:rFonts w:ascii="Arial" w:hAnsi="Arial" w:cs="Arial"/>
        </w:rPr>
        <w:t xml:space="preserve"> </w:t>
      </w:r>
      <w:r w:rsidR="00264F97">
        <w:rPr>
          <w:rFonts w:ascii="Arial" w:hAnsi="Arial" w:cs="Arial"/>
        </w:rPr>
        <w:t>alelnök</w:t>
      </w:r>
      <w:r w:rsidR="00677129">
        <w:rPr>
          <w:rFonts w:ascii="Arial" w:hAnsi="Arial" w:cs="Arial"/>
        </w:rPr>
        <w:tab/>
      </w:r>
      <w:r w:rsidR="00677129">
        <w:rPr>
          <w:rFonts w:ascii="Arial" w:hAnsi="Arial" w:cs="Arial"/>
        </w:rPr>
        <w:tab/>
      </w:r>
      <w:r w:rsidR="00677129">
        <w:rPr>
          <w:rFonts w:ascii="Arial" w:hAnsi="Arial" w:cs="Arial"/>
        </w:rPr>
        <w:tab/>
      </w:r>
      <w:r w:rsidR="00677129">
        <w:rPr>
          <w:rFonts w:ascii="Arial" w:hAnsi="Arial" w:cs="Arial"/>
        </w:rPr>
        <w:tab/>
      </w:r>
      <w:r w:rsidR="00677129">
        <w:rPr>
          <w:rFonts w:ascii="Arial" w:hAnsi="Arial" w:cs="Arial"/>
        </w:rPr>
        <w:tab/>
      </w:r>
      <w:r w:rsidR="00677129">
        <w:rPr>
          <w:rFonts w:ascii="Arial" w:hAnsi="Arial" w:cs="Arial"/>
        </w:rPr>
        <w:tab/>
        <w:t>Dobainé Tar Zsuzsanna elnök</w:t>
      </w:r>
    </w:p>
    <w:p w:rsidR="009431D5" w:rsidRPr="00B93D66" w:rsidRDefault="009431D5" w:rsidP="00C9631C">
      <w:pPr>
        <w:jc w:val="both"/>
        <w:rPr>
          <w:rFonts w:ascii="Arial" w:hAnsi="Arial" w:cs="Arial"/>
        </w:rPr>
      </w:pPr>
    </w:p>
    <w:sectPr w:rsidR="009431D5" w:rsidRPr="00B93D66" w:rsidSect="0016316B">
      <w:footerReference w:type="default" r:id="rId7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E1" w:rsidRDefault="008A39E1" w:rsidP="0016316B">
      <w:pPr>
        <w:spacing w:after="0" w:line="240" w:lineRule="auto"/>
      </w:pPr>
      <w:r>
        <w:separator/>
      </w:r>
    </w:p>
  </w:endnote>
  <w:endnote w:type="continuationSeparator" w:id="0">
    <w:p w:rsidR="008A39E1" w:rsidRDefault="008A39E1" w:rsidP="0016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D7" w:rsidRDefault="009276D7" w:rsidP="009276D7">
    <w:pPr>
      <w:pStyle w:val="llb"/>
      <w:spacing w:line="240" w:lineRule="auto"/>
    </w:pPr>
  </w:p>
  <w:p w:rsidR="009276D7" w:rsidRDefault="009276D7" w:rsidP="009276D7">
    <w:pPr>
      <w:pStyle w:val="llb"/>
      <w:spacing w:line="240" w:lineRule="auto"/>
    </w:pPr>
    <w:r>
      <w:tab/>
    </w:r>
    <w:r w:rsidRPr="0016316B">
      <w:rPr>
        <w:rFonts w:ascii="Arial" w:hAnsi="Arial"/>
        <w:b/>
        <w:sz w:val="24"/>
      </w:rPr>
      <w:t>2464 Gyúró, Akácfa u. 3.</w:t>
    </w:r>
  </w:p>
  <w:p w:rsidR="009276D7" w:rsidRDefault="009276D7" w:rsidP="009276D7">
    <w:pPr>
      <w:pStyle w:val="llb"/>
      <w:spacing w:line="240" w:lineRule="auto"/>
    </w:pPr>
    <w:r>
      <w:tab/>
    </w:r>
    <w:proofErr w:type="gramStart"/>
    <w:r w:rsidRPr="0016316B">
      <w:rPr>
        <w:rFonts w:ascii="Arial" w:hAnsi="Arial" w:cs="Arial"/>
        <w:b/>
        <w:sz w:val="24"/>
        <w:szCs w:val="24"/>
      </w:rPr>
      <w:t>email</w:t>
    </w:r>
    <w:proofErr w:type="gramEnd"/>
    <w:r w:rsidRPr="0016316B">
      <w:rPr>
        <w:rFonts w:ascii="Arial" w:hAnsi="Arial" w:cs="Arial"/>
        <w:b/>
        <w:sz w:val="24"/>
        <w:szCs w:val="24"/>
      </w:rPr>
      <w:t xml:space="preserve">: </w:t>
    </w:r>
    <w:r w:rsidR="00E87E26">
      <w:rPr>
        <w:rFonts w:ascii="Arial" w:hAnsi="Arial" w:cs="Arial"/>
        <w:b/>
        <w:sz w:val="24"/>
        <w:szCs w:val="24"/>
      </w:rPr>
      <w:t>kapcsolat</w:t>
    </w:r>
    <w:r w:rsidRPr="0016316B">
      <w:rPr>
        <w:rFonts w:ascii="Arial" w:hAnsi="Arial" w:cs="Arial"/>
        <w:b/>
        <w:sz w:val="24"/>
        <w:szCs w:val="24"/>
      </w:rPr>
      <w:t>@oroszterrier.hu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E1" w:rsidRDefault="008A39E1" w:rsidP="0016316B">
      <w:pPr>
        <w:spacing w:after="0" w:line="240" w:lineRule="auto"/>
      </w:pPr>
      <w:r>
        <w:separator/>
      </w:r>
    </w:p>
  </w:footnote>
  <w:footnote w:type="continuationSeparator" w:id="0">
    <w:p w:rsidR="008A39E1" w:rsidRDefault="008A39E1" w:rsidP="00163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937"/>
    <w:multiLevelType w:val="hybridMultilevel"/>
    <w:tmpl w:val="210AB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52B0"/>
    <w:multiLevelType w:val="hybridMultilevel"/>
    <w:tmpl w:val="41D87544"/>
    <w:lvl w:ilvl="0" w:tplc="C6AE7E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2E2F"/>
    <w:multiLevelType w:val="hybridMultilevel"/>
    <w:tmpl w:val="A50A1B76"/>
    <w:lvl w:ilvl="0" w:tplc="E93640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A572C"/>
    <w:multiLevelType w:val="hybridMultilevel"/>
    <w:tmpl w:val="933E58A6"/>
    <w:lvl w:ilvl="0" w:tplc="21DEBB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05"/>
    <w:rsid w:val="00032686"/>
    <w:rsid w:val="00056A4E"/>
    <w:rsid w:val="00072C5F"/>
    <w:rsid w:val="00083EB3"/>
    <w:rsid w:val="000B3925"/>
    <w:rsid w:val="000C02DD"/>
    <w:rsid w:val="001349A4"/>
    <w:rsid w:val="00153563"/>
    <w:rsid w:val="0016316B"/>
    <w:rsid w:val="0018363B"/>
    <w:rsid w:val="0025112F"/>
    <w:rsid w:val="002635CF"/>
    <w:rsid w:val="00264F97"/>
    <w:rsid w:val="00291B00"/>
    <w:rsid w:val="002A10D9"/>
    <w:rsid w:val="002B2D8E"/>
    <w:rsid w:val="00336272"/>
    <w:rsid w:val="003B7FBD"/>
    <w:rsid w:val="003F25C2"/>
    <w:rsid w:val="003F5C7F"/>
    <w:rsid w:val="004000ED"/>
    <w:rsid w:val="0043116E"/>
    <w:rsid w:val="00435B7F"/>
    <w:rsid w:val="00444E91"/>
    <w:rsid w:val="004B3F0A"/>
    <w:rsid w:val="004B7DF3"/>
    <w:rsid w:val="004C2B88"/>
    <w:rsid w:val="00510825"/>
    <w:rsid w:val="005360E1"/>
    <w:rsid w:val="00553D39"/>
    <w:rsid w:val="006342F5"/>
    <w:rsid w:val="00665861"/>
    <w:rsid w:val="00677129"/>
    <w:rsid w:val="00712377"/>
    <w:rsid w:val="00746FE2"/>
    <w:rsid w:val="00772E1F"/>
    <w:rsid w:val="008401F2"/>
    <w:rsid w:val="008A39E1"/>
    <w:rsid w:val="008C1432"/>
    <w:rsid w:val="008C2F89"/>
    <w:rsid w:val="008D595B"/>
    <w:rsid w:val="009276D7"/>
    <w:rsid w:val="009431D5"/>
    <w:rsid w:val="009460BB"/>
    <w:rsid w:val="00953BBA"/>
    <w:rsid w:val="00973503"/>
    <w:rsid w:val="009B0A1F"/>
    <w:rsid w:val="009F71E4"/>
    <w:rsid w:val="00A41BF3"/>
    <w:rsid w:val="00A5341B"/>
    <w:rsid w:val="00A556C8"/>
    <w:rsid w:val="00AB17D5"/>
    <w:rsid w:val="00AC16AD"/>
    <w:rsid w:val="00AC22DB"/>
    <w:rsid w:val="00B15628"/>
    <w:rsid w:val="00B21122"/>
    <w:rsid w:val="00B263F1"/>
    <w:rsid w:val="00B2777F"/>
    <w:rsid w:val="00B422AE"/>
    <w:rsid w:val="00B60F53"/>
    <w:rsid w:val="00B93D66"/>
    <w:rsid w:val="00BD4E1E"/>
    <w:rsid w:val="00BD6ACC"/>
    <w:rsid w:val="00BF2A33"/>
    <w:rsid w:val="00C32ECA"/>
    <w:rsid w:val="00C47C37"/>
    <w:rsid w:val="00C50F66"/>
    <w:rsid w:val="00C572CC"/>
    <w:rsid w:val="00C9631C"/>
    <w:rsid w:val="00C978A1"/>
    <w:rsid w:val="00CA2551"/>
    <w:rsid w:val="00CF10FB"/>
    <w:rsid w:val="00D04C05"/>
    <w:rsid w:val="00D2210D"/>
    <w:rsid w:val="00D92E10"/>
    <w:rsid w:val="00DA05A8"/>
    <w:rsid w:val="00DA20F5"/>
    <w:rsid w:val="00DD2A43"/>
    <w:rsid w:val="00DD3988"/>
    <w:rsid w:val="00DD4C69"/>
    <w:rsid w:val="00DD7F45"/>
    <w:rsid w:val="00E26CD6"/>
    <w:rsid w:val="00E62C44"/>
    <w:rsid w:val="00E87E26"/>
    <w:rsid w:val="00E9049B"/>
    <w:rsid w:val="00EE7E74"/>
    <w:rsid w:val="00EF19C6"/>
    <w:rsid w:val="00F114C8"/>
    <w:rsid w:val="00F11BD8"/>
    <w:rsid w:val="00F15A6D"/>
    <w:rsid w:val="00F43F0A"/>
    <w:rsid w:val="00F44B3A"/>
    <w:rsid w:val="00FA5F7A"/>
    <w:rsid w:val="00FC6A2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BF6B"/>
  <w15:docId w15:val="{C9466745-5CED-464A-8119-612BDC13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6316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6316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6316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6316B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6316B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18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Meglecz, Beata</dc:creator>
  <cp:lastModifiedBy>Dobai Zsuzsa</cp:lastModifiedBy>
  <cp:revision>2</cp:revision>
  <cp:lastPrinted>2019-09-18T09:41:00Z</cp:lastPrinted>
  <dcterms:created xsi:type="dcterms:W3CDTF">2019-09-18T09:41:00Z</dcterms:created>
  <dcterms:modified xsi:type="dcterms:W3CDTF">2019-09-18T09:41:00Z</dcterms:modified>
</cp:coreProperties>
</file>